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75" w:rsidRDefault="00AE6F0A" w:rsidP="00AE6F0A">
      <w:pPr>
        <w:pStyle w:val="Encabezado"/>
        <w:jc w:val="center"/>
        <w:rPr>
          <w:b/>
          <w:sz w:val="24"/>
          <w:szCs w:val="24"/>
        </w:rPr>
      </w:pPr>
      <w:r w:rsidRPr="00FE0E75">
        <w:rPr>
          <w:b/>
          <w:sz w:val="24"/>
          <w:szCs w:val="24"/>
        </w:rPr>
        <w:t xml:space="preserve">ALCALDÍA </w:t>
      </w:r>
      <w:r w:rsidR="00334CC4">
        <w:rPr>
          <w:b/>
          <w:sz w:val="24"/>
          <w:szCs w:val="24"/>
        </w:rPr>
        <w:t xml:space="preserve">CÍVICA </w:t>
      </w:r>
      <w:r w:rsidRPr="00FE0E75">
        <w:rPr>
          <w:b/>
          <w:sz w:val="24"/>
          <w:szCs w:val="24"/>
        </w:rPr>
        <w:t xml:space="preserve">MUNICIPAL </w:t>
      </w:r>
    </w:p>
    <w:p w:rsidR="00327FB6" w:rsidRDefault="00327FB6" w:rsidP="00327FB6">
      <w:pPr>
        <w:pStyle w:val="Encabezado"/>
        <w:jc w:val="center"/>
        <w:rPr>
          <w:b/>
          <w:sz w:val="24"/>
          <w:szCs w:val="24"/>
        </w:rPr>
      </w:pPr>
      <w:r w:rsidRPr="00FE0E75">
        <w:rPr>
          <w:b/>
          <w:sz w:val="24"/>
          <w:szCs w:val="24"/>
        </w:rPr>
        <w:t>AVISO DE PRIVACIDAD SIMPLIFICADO</w:t>
      </w:r>
    </w:p>
    <w:p w:rsidR="00327FB6" w:rsidRPr="00FE0E75" w:rsidRDefault="00327FB6" w:rsidP="00AE6F0A">
      <w:pPr>
        <w:pStyle w:val="Encabezado"/>
        <w:jc w:val="center"/>
        <w:rPr>
          <w:b/>
          <w:sz w:val="24"/>
          <w:szCs w:val="24"/>
        </w:rPr>
      </w:pPr>
    </w:p>
    <w:p w:rsidR="000E1A34" w:rsidRDefault="007C5E27" w:rsidP="007C5E27">
      <w:pPr>
        <w:jc w:val="both"/>
        <w:rPr>
          <w:rFonts w:cstheme="minorHAnsi"/>
          <w:sz w:val="24"/>
          <w:szCs w:val="24"/>
        </w:rPr>
      </w:pPr>
      <w:r w:rsidRPr="00650419">
        <w:rPr>
          <w:rFonts w:cstheme="minorHAnsi"/>
          <w:sz w:val="24"/>
          <w:szCs w:val="24"/>
        </w:rPr>
        <w:t xml:space="preserve">La Alcaldía </w:t>
      </w:r>
      <w:r w:rsidR="00327FB6">
        <w:rPr>
          <w:rFonts w:cstheme="minorHAnsi"/>
          <w:sz w:val="24"/>
          <w:szCs w:val="24"/>
        </w:rPr>
        <w:t xml:space="preserve">Cívica </w:t>
      </w:r>
      <w:r w:rsidRPr="00650419">
        <w:rPr>
          <w:rFonts w:cstheme="minorHAnsi"/>
          <w:sz w:val="24"/>
          <w:szCs w:val="24"/>
        </w:rPr>
        <w:t>Municipal del H. Ayuntamiento de Oaxaca de Juárez, es el área responsable del tratamiento y cuidado de los datos personales que nos facilite.</w:t>
      </w:r>
    </w:p>
    <w:p w:rsidR="000E1A34" w:rsidRDefault="007C5E27" w:rsidP="007C5E27">
      <w:pPr>
        <w:jc w:val="both"/>
        <w:rPr>
          <w:rFonts w:cstheme="minorHAnsi"/>
          <w:sz w:val="24"/>
          <w:szCs w:val="24"/>
        </w:rPr>
      </w:pPr>
      <w:r w:rsidRPr="00650419">
        <w:rPr>
          <w:rFonts w:cstheme="minorHAnsi"/>
          <w:sz w:val="24"/>
          <w:szCs w:val="24"/>
        </w:rPr>
        <w:t>Los datos proporcionados por usted serán utilizados para los siguientes fines: Trámites: Apeos y Deslindes, rectificación de vientos, constancias de concubinato, actas de entrega- recepción en convivencias familiares, publicación de edictos, procedimientos de conciliación y mediación, defensoría ciudadana, denuncias por faltas al Reglamento de Control Sanitario y Protección a los Animales Domésticos y de Compañía, denuncias por faltas al Reglamento de Vialidad, denuncias por faltas al Reglamento de Justicia Cívica del Municipio de Oaxaca de Juárez, pre liberaciones de vehículos, talleres, conferencias, generar estadísticas e informes, difusión de actividades de capacitación.</w:t>
      </w:r>
    </w:p>
    <w:p w:rsidR="000E1A34" w:rsidRDefault="007C5E27" w:rsidP="007C5E27">
      <w:pPr>
        <w:jc w:val="both"/>
        <w:rPr>
          <w:rFonts w:cstheme="minorHAnsi"/>
          <w:sz w:val="24"/>
          <w:szCs w:val="24"/>
        </w:rPr>
      </w:pPr>
      <w:r w:rsidRPr="00650419">
        <w:rPr>
          <w:rFonts w:cstheme="minorHAnsi"/>
          <w:sz w:val="24"/>
          <w:szCs w:val="24"/>
        </w:rPr>
        <w:t xml:space="preserve">Aviso que se pone a su disposición en términos de lo dispuesto por el artículo 20 de la Ley de Protección de Datos Personales en Posesión de Sujetos Obligados del Estado de Oaxaca. </w:t>
      </w:r>
    </w:p>
    <w:p w:rsidR="000E1A34" w:rsidRDefault="007C5E27" w:rsidP="007C5E27">
      <w:pPr>
        <w:jc w:val="both"/>
        <w:rPr>
          <w:rFonts w:cstheme="minorHAnsi"/>
          <w:sz w:val="24"/>
          <w:szCs w:val="24"/>
        </w:rPr>
      </w:pPr>
      <w:r w:rsidRPr="00650419">
        <w:rPr>
          <w:rFonts w:cstheme="minorHAnsi"/>
          <w:sz w:val="24"/>
          <w:szCs w:val="24"/>
        </w:rPr>
        <w:t xml:space="preserve">No se realizará transferencia alguna de datos personales, salvo consentimiento por escrito, a excepción de las que sean necesarias para atender requerimientos de información de autoridades del ámbito federal y estatal de los tres Poderes del Estado; Ejecutivo, Legislativo y Judicial, así como autoridades que integran la administración de este municipio, con la finalidad de atender o cumplir los requerimientos judiciales o jurisdiccionales que estén debidamente fundados y motivados. </w:t>
      </w:r>
    </w:p>
    <w:p w:rsidR="0053267F" w:rsidRPr="00650419" w:rsidRDefault="007C5E27" w:rsidP="007C5E27">
      <w:pPr>
        <w:jc w:val="both"/>
        <w:rPr>
          <w:rFonts w:cstheme="minorHAnsi"/>
          <w:sz w:val="24"/>
          <w:szCs w:val="24"/>
        </w:rPr>
      </w:pPr>
      <w:r w:rsidRPr="00650419">
        <w:rPr>
          <w:rFonts w:cstheme="minorHAnsi"/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650419">
        <w:rPr>
          <w:rFonts w:cstheme="minorHAnsi"/>
          <w:sz w:val="24"/>
          <w:szCs w:val="24"/>
        </w:rPr>
        <w:t>ARCOP</w:t>
      </w:r>
      <w:proofErr w:type="spellEnd"/>
      <w:r w:rsidRPr="00650419">
        <w:rPr>
          <w:rFonts w:cstheme="minorHAnsi"/>
          <w:sz w:val="24"/>
          <w:szCs w:val="24"/>
        </w:rPr>
        <w:t>),</w:t>
      </w:r>
      <w:r w:rsidR="00C768E5" w:rsidRPr="00C768E5">
        <w:t xml:space="preserve"> </w:t>
      </w:r>
      <w:r w:rsidR="00C768E5" w:rsidRPr="00C768E5">
        <w:rPr>
          <w:rFonts w:cstheme="minorHAnsi"/>
          <w:sz w:val="24"/>
          <w:szCs w:val="24"/>
        </w:rPr>
        <w:t>a través de la Unidad de Transparencia, ubicada en Avenida Heroico Colegio Militar #909, Col: Reforma Oaxa</w:t>
      </w:r>
      <w:r w:rsidR="00C768E5">
        <w:rPr>
          <w:rFonts w:cstheme="minorHAnsi"/>
          <w:sz w:val="24"/>
          <w:szCs w:val="24"/>
        </w:rPr>
        <w:t>ca de Juárez Oaxaca C.P. 68050,</w:t>
      </w:r>
      <w:bookmarkStart w:id="0" w:name="_GoBack"/>
      <w:bookmarkEnd w:id="0"/>
      <w:r w:rsidRPr="00650419">
        <w:rPr>
          <w:rFonts w:cstheme="minorHAnsi"/>
          <w:sz w:val="24"/>
          <w:szCs w:val="24"/>
        </w:rPr>
        <w:t xml:space="preserve"> mediante el correo electrónico </w:t>
      </w:r>
      <w:hyperlink r:id="rId6" w:history="1">
        <w:r w:rsidRPr="00650419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650419">
        <w:rPr>
          <w:rFonts w:cstheme="minorHAnsi"/>
          <w:sz w:val="24"/>
          <w:szCs w:val="24"/>
        </w:rPr>
        <w:t>, o al teléfono 9514387428, de lunes a viernes de 9:00 a 17:00 horas en días hábiles y podrá consultar el Aviso de Privacidad integral en https://transparencia.municipiodeoaxaca.gob.mx/aviso-deprivacidad</w:t>
      </w:r>
      <w:r w:rsidR="00650419">
        <w:rPr>
          <w:rFonts w:cstheme="minorHAnsi"/>
          <w:sz w:val="24"/>
          <w:szCs w:val="24"/>
        </w:rPr>
        <w:t>.</w:t>
      </w:r>
    </w:p>
    <w:sectPr w:rsidR="0053267F" w:rsidRPr="00650419" w:rsidSect="00FE0E75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84" w:rsidRDefault="00CA6084" w:rsidP="007C5E27">
      <w:pPr>
        <w:spacing w:after="0" w:line="240" w:lineRule="auto"/>
      </w:pPr>
      <w:r>
        <w:separator/>
      </w:r>
    </w:p>
  </w:endnote>
  <w:endnote w:type="continuationSeparator" w:id="0">
    <w:p w:rsidR="00CA6084" w:rsidRDefault="00CA6084" w:rsidP="007C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84" w:rsidRDefault="00CA6084" w:rsidP="007C5E27">
      <w:pPr>
        <w:spacing w:after="0" w:line="240" w:lineRule="auto"/>
      </w:pPr>
      <w:r>
        <w:separator/>
      </w:r>
    </w:p>
  </w:footnote>
  <w:footnote w:type="continuationSeparator" w:id="0">
    <w:p w:rsidR="00CA6084" w:rsidRDefault="00CA6084" w:rsidP="007C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27" w:rsidRPr="00650419" w:rsidRDefault="00FE0E75" w:rsidP="007C5E27">
    <w:pPr>
      <w:pStyle w:val="Encabezado"/>
      <w:jc w:val="center"/>
      <w:rPr>
        <w:sz w:val="24"/>
        <w:szCs w:val="24"/>
      </w:rPr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2E916DF" wp14:editId="031F3EE2">
          <wp:simplePos x="0" y="0"/>
          <wp:positionH relativeFrom="column">
            <wp:posOffset>-1096645</wp:posOffset>
          </wp:positionH>
          <wp:positionV relativeFrom="paragraph">
            <wp:posOffset>-1608455</wp:posOffset>
          </wp:positionV>
          <wp:extent cx="7764780" cy="10043574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04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27"/>
    <w:rsid w:val="00025918"/>
    <w:rsid w:val="0004668F"/>
    <w:rsid w:val="000E1A34"/>
    <w:rsid w:val="00327FB6"/>
    <w:rsid w:val="00334CC4"/>
    <w:rsid w:val="00650419"/>
    <w:rsid w:val="006D50A3"/>
    <w:rsid w:val="00750EA2"/>
    <w:rsid w:val="007C5E27"/>
    <w:rsid w:val="007E4DA1"/>
    <w:rsid w:val="00AE6F0A"/>
    <w:rsid w:val="00B07BDC"/>
    <w:rsid w:val="00C768E5"/>
    <w:rsid w:val="00CA6084"/>
    <w:rsid w:val="00D40A50"/>
    <w:rsid w:val="00DA3AFD"/>
    <w:rsid w:val="00EE31A5"/>
    <w:rsid w:val="00EF15D9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C9AF"/>
  <w15:chartTrackingRefBased/>
  <w15:docId w15:val="{F837495B-40AF-471B-8B49-AB4D9511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E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E27"/>
  </w:style>
  <w:style w:type="paragraph" w:styleId="Piedepgina">
    <w:name w:val="footer"/>
    <w:basedOn w:val="Normal"/>
    <w:link w:val="PiedepginaCar"/>
    <w:uiPriority w:val="99"/>
    <w:unhideWhenUsed/>
    <w:rsid w:val="007C5E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E27"/>
  </w:style>
  <w:style w:type="character" w:styleId="Hipervnculo">
    <w:name w:val="Hyperlink"/>
    <w:basedOn w:val="Fuentedeprrafopredeter"/>
    <w:uiPriority w:val="99"/>
    <w:unhideWhenUsed/>
    <w:rsid w:val="007C5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2024-03-08T17:50:00Z</dcterms:created>
  <dcterms:modified xsi:type="dcterms:W3CDTF">2024-03-08T17:50:00Z</dcterms:modified>
</cp:coreProperties>
</file>